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80C" w:rsidRDefault="00BF680C" w:rsidP="00BF680C">
      <w:pPr>
        <w:rPr>
          <w:rFonts w:ascii="Arial" w:hAnsi="Arial" w:cs="Arial"/>
          <w:b/>
          <w:sz w:val="24"/>
        </w:rPr>
      </w:pPr>
      <w:r w:rsidRPr="00111B7E">
        <w:rPr>
          <w:rFonts w:ascii="Arial" w:hAnsi="Arial" w:cs="Arial"/>
          <w:b/>
          <w:sz w:val="24"/>
        </w:rPr>
        <w:t>Categoría anatómica/fisiología</w:t>
      </w:r>
    </w:p>
    <w:p w:rsidR="00BF680C" w:rsidRPr="00102AF1" w:rsidRDefault="00BF680C" w:rsidP="00BF680C">
      <w:pPr>
        <w:rPr>
          <w:rFonts w:ascii="Arial" w:hAnsi="Arial" w:cs="Arial"/>
          <w:sz w:val="24"/>
        </w:rPr>
      </w:pPr>
      <w:r>
        <w:rPr>
          <w:rFonts w:ascii="Arial" w:hAnsi="Arial" w:cs="Arial"/>
          <w:sz w:val="24"/>
        </w:rPr>
        <w:t>Articulación de la rodilla</w:t>
      </w:r>
    </w:p>
    <w:p w:rsidR="00BF680C" w:rsidRDefault="00BF680C" w:rsidP="00BF680C">
      <w:pPr>
        <w:tabs>
          <w:tab w:val="left" w:pos="2143"/>
        </w:tabs>
        <w:rPr>
          <w:rFonts w:ascii="Arial" w:hAnsi="Arial" w:cs="Arial"/>
          <w:b/>
          <w:sz w:val="24"/>
        </w:rPr>
      </w:pPr>
      <w:r>
        <w:rPr>
          <w:rFonts w:ascii="Arial" w:hAnsi="Arial" w:cs="Arial"/>
          <w:b/>
          <w:sz w:val="24"/>
        </w:rPr>
        <w:t>Palabras clave</w:t>
      </w:r>
    </w:p>
    <w:p w:rsidR="00BF680C" w:rsidRDefault="00BF680C" w:rsidP="00BF680C">
      <w:pPr>
        <w:tabs>
          <w:tab w:val="left" w:pos="2143"/>
        </w:tabs>
        <w:rPr>
          <w:rFonts w:ascii="Arial" w:hAnsi="Arial" w:cs="Arial"/>
          <w:sz w:val="24"/>
        </w:rPr>
      </w:pPr>
      <w:r>
        <w:rPr>
          <w:rFonts w:ascii="Arial" w:hAnsi="Arial" w:cs="Arial"/>
          <w:sz w:val="24"/>
        </w:rPr>
        <w:t xml:space="preserve">Movimiento </w:t>
      </w:r>
    </w:p>
    <w:p w:rsidR="00BF680C" w:rsidRDefault="00BF680C" w:rsidP="00BF680C">
      <w:pPr>
        <w:tabs>
          <w:tab w:val="left" w:pos="2143"/>
        </w:tabs>
        <w:rPr>
          <w:rFonts w:ascii="Arial" w:hAnsi="Arial" w:cs="Arial"/>
          <w:sz w:val="24"/>
        </w:rPr>
      </w:pPr>
      <w:r>
        <w:rPr>
          <w:rFonts w:ascii="Arial" w:hAnsi="Arial" w:cs="Arial"/>
          <w:sz w:val="24"/>
        </w:rPr>
        <w:t xml:space="preserve">Inestabilidad </w:t>
      </w:r>
    </w:p>
    <w:p w:rsidR="00BF680C" w:rsidRPr="006205B0" w:rsidRDefault="00BF680C" w:rsidP="00BF680C">
      <w:pPr>
        <w:tabs>
          <w:tab w:val="left" w:pos="2143"/>
        </w:tabs>
        <w:rPr>
          <w:rFonts w:ascii="Arial" w:hAnsi="Arial" w:cs="Arial"/>
          <w:sz w:val="24"/>
        </w:rPr>
      </w:pPr>
      <w:r>
        <w:rPr>
          <w:rFonts w:ascii="Arial" w:hAnsi="Arial" w:cs="Arial"/>
          <w:sz w:val="24"/>
        </w:rPr>
        <w:t xml:space="preserve">Menisco </w:t>
      </w:r>
      <w:r>
        <w:rPr>
          <w:rFonts w:ascii="Arial" w:hAnsi="Arial" w:cs="Arial"/>
          <w:sz w:val="24"/>
        </w:rPr>
        <w:t xml:space="preserve"> </w:t>
      </w:r>
      <w:r>
        <w:rPr>
          <w:rFonts w:ascii="Arial" w:hAnsi="Arial" w:cs="Arial"/>
          <w:b/>
          <w:sz w:val="24"/>
        </w:rPr>
        <w:tab/>
      </w:r>
    </w:p>
    <w:p w:rsidR="00BF680C" w:rsidRDefault="00BF680C" w:rsidP="00BF680C">
      <w:pPr>
        <w:tabs>
          <w:tab w:val="left" w:pos="2143"/>
        </w:tabs>
      </w:pPr>
      <w:r w:rsidRPr="004D1237">
        <w:rPr>
          <w:rFonts w:ascii="Arial" w:hAnsi="Arial" w:cs="Arial"/>
          <w:b/>
          <w:sz w:val="24"/>
        </w:rPr>
        <w:t>Descripción</w:t>
      </w:r>
      <w:r w:rsidRPr="00D42ED3">
        <w:t xml:space="preserve"> </w:t>
      </w:r>
    </w:p>
    <w:p w:rsidR="00BF680C" w:rsidRDefault="00BF680C" w:rsidP="00BF680C">
      <w:pPr>
        <w:tabs>
          <w:tab w:val="left" w:pos="2143"/>
        </w:tabs>
      </w:pPr>
      <w:r>
        <w:rPr>
          <w:rFonts w:ascii="Cambria Math" w:hAnsi="Cambria Math" w:cs="Cambria Math"/>
        </w:rPr>
        <w:t>▶</w:t>
      </w:r>
      <w:r>
        <w:t xml:space="preserve">Procedimiento. El paciente se coloca en cuclillas tratando de juntar lo máximo posible los glúteos con los tobillos. En esta posición se pide al paciente que trate de realizar la denominada marcha de pato. </w:t>
      </w:r>
      <w:r>
        <w:rPr>
          <w:rFonts w:ascii="Cambria Math" w:hAnsi="Cambria Math" w:cs="Cambria Math"/>
        </w:rPr>
        <w:t>▶</w:t>
      </w:r>
      <w:r>
        <w:t>Valoraci</w:t>
      </w:r>
      <w:r>
        <w:rPr>
          <w:rFonts w:ascii="Calibri" w:hAnsi="Calibri" w:cs="Calibri"/>
        </w:rPr>
        <w:t>ó</w:t>
      </w:r>
      <w:r>
        <w:t>n. En los pacientes con una lesi</w:t>
      </w:r>
      <w:r>
        <w:rPr>
          <w:rFonts w:ascii="Calibri" w:hAnsi="Calibri" w:cs="Calibri"/>
        </w:rPr>
        <w:t>ó</w:t>
      </w:r>
      <w:r>
        <w:t>n del asta posterior, poco despu</w:t>
      </w:r>
      <w:r>
        <w:rPr>
          <w:rFonts w:ascii="Calibri" w:hAnsi="Calibri" w:cs="Calibri"/>
        </w:rPr>
        <w:t>é</w:t>
      </w:r>
      <w:r>
        <w:t>s de alcanzar la flexión máxima o en la fase precoz del movimiento de extensión se produce un chasquido o roce doloroso que se debe al atrapamiento del menisco lesionado. Si el paciente tiene un dolor intenso, generalmente no consigue adoptar siquiera la postura de cuclillas necesaria.</w:t>
      </w:r>
    </w:p>
    <w:p w:rsidR="00BF680C" w:rsidRDefault="00BF680C" w:rsidP="00BF680C">
      <w:pPr>
        <w:tabs>
          <w:tab w:val="left" w:pos="2143"/>
        </w:tabs>
        <w:rPr>
          <w:rFonts w:ascii="Arial" w:hAnsi="Arial" w:cs="Arial"/>
          <w:b/>
          <w:sz w:val="24"/>
          <w:szCs w:val="24"/>
        </w:rPr>
      </w:pPr>
      <w:r>
        <w:rPr>
          <w:rFonts w:ascii="Arial" w:hAnsi="Arial" w:cs="Arial"/>
          <w:b/>
          <w:sz w:val="24"/>
          <w:szCs w:val="24"/>
        </w:rPr>
        <w:t xml:space="preserve">Enlaces externos </w:t>
      </w:r>
      <w:r>
        <w:rPr>
          <w:rFonts w:ascii="Arial" w:hAnsi="Arial" w:cs="Arial"/>
          <w:b/>
          <w:sz w:val="24"/>
          <w:szCs w:val="24"/>
        </w:rPr>
        <w:tab/>
      </w:r>
    </w:p>
    <w:p w:rsidR="00BF680C" w:rsidRPr="00E64F36" w:rsidRDefault="00BF680C" w:rsidP="00BF680C">
      <w:pPr>
        <w:tabs>
          <w:tab w:val="left" w:pos="2143"/>
        </w:tabs>
        <w:rPr>
          <w:rFonts w:ascii="Arial" w:hAnsi="Arial" w:cs="Arial"/>
          <w:sz w:val="24"/>
          <w:szCs w:val="24"/>
        </w:rPr>
      </w:pPr>
      <w:hyperlink r:id="rId6" w:history="1">
        <w:r w:rsidRPr="00BC7A53">
          <w:rPr>
            <w:rStyle w:val="Hipervnculo"/>
            <w:rFonts w:ascii="Arial" w:hAnsi="Arial" w:cs="Arial"/>
            <w:sz w:val="24"/>
            <w:szCs w:val="24"/>
          </w:rPr>
          <w:t>https://www.youtube.com/watch?v=TEvQSwaAwt0</w:t>
        </w:r>
      </w:hyperlink>
      <w:r>
        <w:rPr>
          <w:rFonts w:ascii="Arial" w:hAnsi="Arial" w:cs="Arial"/>
          <w:sz w:val="24"/>
          <w:szCs w:val="24"/>
        </w:rPr>
        <w:t xml:space="preserve"> </w:t>
      </w:r>
    </w:p>
    <w:p w:rsidR="00BF680C" w:rsidRDefault="00BF680C" w:rsidP="00BF680C">
      <w:pPr>
        <w:rPr>
          <w:rFonts w:ascii="Arial" w:hAnsi="Arial" w:cs="Arial"/>
          <w:b/>
          <w:sz w:val="24"/>
          <w:szCs w:val="24"/>
        </w:rPr>
      </w:pPr>
      <w:r>
        <w:rPr>
          <w:rFonts w:ascii="Arial" w:hAnsi="Arial" w:cs="Arial"/>
          <w:b/>
          <w:sz w:val="24"/>
          <w:szCs w:val="24"/>
        </w:rPr>
        <w:t xml:space="preserve">Imágenes. Test. Pruebas </w:t>
      </w:r>
    </w:p>
    <w:p w:rsidR="00BF680C" w:rsidRPr="001A45C1" w:rsidRDefault="00BF680C" w:rsidP="00BF680C">
      <w:pPr>
        <w:rPr>
          <w:rFonts w:ascii="Arial" w:hAnsi="Arial" w:cs="Arial"/>
          <w:sz w:val="24"/>
          <w:szCs w:val="24"/>
        </w:rPr>
      </w:pPr>
      <w:bookmarkStart w:id="0" w:name="_GoBack"/>
      <w:r w:rsidRPr="00BF680C">
        <w:rPr>
          <w:rFonts w:ascii="Arial" w:hAnsi="Arial" w:cs="Arial"/>
          <w:sz w:val="24"/>
          <w:szCs w:val="24"/>
        </w:rPr>
        <w:drawing>
          <wp:inline distT="0" distB="0" distL="0" distR="0" wp14:anchorId="68EEA096" wp14:editId="3538E10F">
            <wp:extent cx="2328110" cy="28085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8851" cy="2833535"/>
                    </a:xfrm>
                    <a:prstGeom prst="rect">
                      <a:avLst/>
                    </a:prstGeom>
                  </pic:spPr>
                </pic:pic>
              </a:graphicData>
            </a:graphic>
          </wp:inline>
        </w:drawing>
      </w:r>
      <w:bookmarkEnd w:id="0"/>
    </w:p>
    <w:p w:rsidR="00BF680C" w:rsidRDefault="00BF680C" w:rsidP="00BF680C">
      <w:pPr>
        <w:tabs>
          <w:tab w:val="center" w:pos="4419"/>
        </w:tabs>
        <w:rPr>
          <w:rFonts w:ascii="Arial" w:hAnsi="Arial" w:cs="Arial"/>
          <w:b/>
          <w:sz w:val="24"/>
          <w:szCs w:val="24"/>
        </w:rPr>
      </w:pPr>
      <w:r>
        <w:rPr>
          <w:rFonts w:ascii="Arial" w:hAnsi="Arial" w:cs="Arial"/>
          <w:b/>
          <w:sz w:val="24"/>
          <w:szCs w:val="24"/>
        </w:rPr>
        <w:t>Bibliografía</w:t>
      </w:r>
    </w:p>
    <w:p w:rsidR="00BF680C" w:rsidRPr="006205B0" w:rsidRDefault="00BF680C" w:rsidP="00BF680C">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BF680C" w:rsidRDefault="00BF680C" w:rsidP="00BF680C"/>
    <w:p w:rsidR="001E5713" w:rsidRDefault="001E5713"/>
    <w:sectPr w:rsidR="001E571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92" w:rsidRDefault="00072392" w:rsidP="00BF680C">
      <w:pPr>
        <w:spacing w:after="0" w:line="240" w:lineRule="auto"/>
      </w:pPr>
      <w:r>
        <w:separator/>
      </w:r>
    </w:p>
  </w:endnote>
  <w:endnote w:type="continuationSeparator" w:id="0">
    <w:p w:rsidR="00072392" w:rsidRDefault="00072392" w:rsidP="00BF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92" w:rsidRDefault="00072392" w:rsidP="00BF680C">
      <w:pPr>
        <w:spacing w:after="0" w:line="240" w:lineRule="auto"/>
      </w:pPr>
      <w:r>
        <w:separator/>
      </w:r>
    </w:p>
  </w:footnote>
  <w:footnote w:type="continuationSeparator" w:id="0">
    <w:p w:rsidR="00072392" w:rsidRDefault="00072392" w:rsidP="00BF6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0C" w:rsidRDefault="00BF680C" w:rsidP="00BF680C">
    <w:pPr>
      <w:pStyle w:val="Encabezado"/>
      <w:jc w:val="right"/>
    </w:pPr>
    <w:r>
      <w:rPr>
        <w:rFonts w:ascii="Arial" w:hAnsi="Arial" w:cs="Arial"/>
        <w:sz w:val="24"/>
      </w:rPr>
      <w:t>13/02/24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0C"/>
    <w:rsid w:val="00072392"/>
    <w:rsid w:val="001E5713"/>
    <w:rsid w:val="00BF6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2912D-2EBD-4B90-B21F-B72B821B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8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80C"/>
  </w:style>
  <w:style w:type="paragraph" w:styleId="Piedepgina">
    <w:name w:val="footer"/>
    <w:basedOn w:val="Normal"/>
    <w:link w:val="PiedepginaCar"/>
    <w:uiPriority w:val="99"/>
    <w:unhideWhenUsed/>
    <w:rsid w:val="00BF68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80C"/>
  </w:style>
  <w:style w:type="character" w:styleId="Hipervnculo">
    <w:name w:val="Hyperlink"/>
    <w:basedOn w:val="Fuentedeprrafopredeter"/>
    <w:uiPriority w:val="99"/>
    <w:unhideWhenUsed/>
    <w:rsid w:val="00BF6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EvQSwaAwt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2024-02-13T22:25:00Z</dcterms:created>
  <dcterms:modified xsi:type="dcterms:W3CDTF">2024-02-13T22:33:00Z</dcterms:modified>
</cp:coreProperties>
</file>