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96" w:rsidRDefault="003F4396" w:rsidP="003F4396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3F4396" w:rsidRPr="00A47827" w:rsidRDefault="003F4396" w:rsidP="003F43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hombro</w:t>
      </w:r>
    </w:p>
    <w:p w:rsidR="003F4396" w:rsidRDefault="003F4396" w:rsidP="003F439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3F4396" w:rsidRPr="00274B37" w:rsidRDefault="003F4396" w:rsidP="003F439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Abducción  </w:t>
      </w:r>
      <w:r>
        <w:rPr>
          <w:rFonts w:ascii="Arial" w:hAnsi="Arial" w:cs="Arial"/>
          <w:sz w:val="24"/>
        </w:rPr>
        <w:tab/>
      </w:r>
    </w:p>
    <w:p w:rsidR="003F4396" w:rsidRDefault="003F4396" w:rsidP="003F43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Brazo  </w:t>
      </w:r>
    </w:p>
    <w:p w:rsidR="003F4396" w:rsidRPr="00A47827" w:rsidRDefault="003F4396" w:rsidP="003F43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</w:t>
      </w:r>
      <w:r>
        <w:rPr>
          <w:rFonts w:ascii="Arial" w:hAnsi="Arial" w:cs="Arial"/>
          <w:sz w:val="24"/>
        </w:rPr>
        <w:t xml:space="preserve">    </w:t>
      </w:r>
    </w:p>
    <w:p w:rsidR="003F4396" w:rsidRDefault="003F4396" w:rsidP="003F4396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3F4396" w:rsidRDefault="003F4396" w:rsidP="003F4396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▶</w:t>
      </w:r>
      <w:r>
        <w:t>Procedimiento. La exploraci</w:t>
      </w:r>
      <w:r>
        <w:rPr>
          <w:rFonts w:ascii="Calibri" w:hAnsi="Calibri" w:cs="Calibri"/>
        </w:rPr>
        <w:t>ó</w:t>
      </w:r>
      <w:r>
        <w:t>n se realiza con el paciente en dec</w:t>
      </w:r>
      <w:r>
        <w:rPr>
          <w:rFonts w:ascii="Calibri" w:hAnsi="Calibri" w:cs="Calibri"/>
        </w:rPr>
        <w:t>ú</w:t>
      </w:r>
      <w:r>
        <w:t>bito. El ex</w:t>
      </w:r>
      <w:r>
        <w:t>plorador sujeta con una mano el brazo en 90</w:t>
      </w:r>
      <w:r>
        <w:rPr>
          <w:rFonts w:ascii="Calibri" w:hAnsi="Calibri" w:cs="Calibri"/>
        </w:rPr>
        <w:t>°</w:t>
      </w:r>
      <w:r>
        <w:t xml:space="preserve"> de flexi</w:t>
      </w:r>
      <w:r>
        <w:rPr>
          <w:rFonts w:ascii="Calibri" w:hAnsi="Calibri" w:cs="Calibri"/>
        </w:rPr>
        <w:t>ó</w:t>
      </w:r>
      <w:r>
        <w:t>n (anteversi</w:t>
      </w:r>
      <w:r>
        <w:rPr>
          <w:rFonts w:ascii="Calibri" w:hAnsi="Calibri" w:cs="Calibri"/>
        </w:rPr>
        <w:t>ó</w:t>
      </w:r>
      <w:r>
        <w:t>n) y 20-30</w:t>
      </w:r>
      <w:r>
        <w:rPr>
          <w:rFonts w:ascii="Calibri" w:hAnsi="Calibri" w:cs="Calibri"/>
        </w:rPr>
        <w:t>°</w:t>
      </w:r>
      <w:r>
        <w:t xml:space="preserve"> de extensión horizontal, al tiempo que con la otra moviliza la cabeza del húmero (pulgar, parte ventral de la cabeza del húmero; dedo medio, espina de la escápula y porción dorsal de la cabeza o, en ocasiones, espina de la escápula y apófisis glenoidea posterior). Con el pulgar se ejerce presión sobre la parte ventral de la cabeza del húmero al tiempo que se realiza una flexión horizontal y compresión del brazo hacia dorsal en dirección axial con una ligera rotación interna del mismo.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existe una laxitud de la cápsula/ligamentos se produce un cajón posterior (subluxación/luxación de la cabeza del húmero). (Mediante una extensión horizontal con ligera rotación externa del brazo y una presión adicional con los dedos sobre la parte posterior de la cabeza del húmero ejercida desde dorsal a ventral es posible recolocar la cabeza del húmero.</w:t>
      </w:r>
    </w:p>
    <w:p w:rsidR="003F4396" w:rsidRDefault="003F4396" w:rsidP="003F4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  <w:bookmarkStart w:id="0" w:name="_GoBack"/>
      <w:bookmarkEnd w:id="0"/>
    </w:p>
    <w:p w:rsidR="003F4396" w:rsidRDefault="003F4396" w:rsidP="003F4396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https://www.youtube.com/watch?v=BBbuwaE3eEE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F4396" w:rsidRDefault="003F4396" w:rsidP="003F4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3F4396" w:rsidRDefault="003F4396" w:rsidP="003F4396">
      <w:pPr>
        <w:rPr>
          <w:rFonts w:ascii="Arial" w:hAnsi="Arial" w:cs="Arial"/>
          <w:b/>
          <w:sz w:val="24"/>
          <w:szCs w:val="24"/>
        </w:rPr>
      </w:pPr>
      <w:r w:rsidRPr="003F4396">
        <w:rPr>
          <w:rFonts w:ascii="Arial" w:hAnsi="Arial" w:cs="Arial"/>
          <w:b/>
          <w:sz w:val="24"/>
          <w:szCs w:val="24"/>
        </w:rPr>
        <w:drawing>
          <wp:inline distT="0" distB="0" distL="0" distR="0" wp14:anchorId="2D70DBDA" wp14:editId="4BDEF074">
            <wp:extent cx="3743325" cy="2095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96" w:rsidRDefault="003F4396" w:rsidP="003F4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3F4396" w:rsidRPr="008B1949" w:rsidRDefault="003F4396" w:rsidP="003F4396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35" w:rsidRDefault="00E81935" w:rsidP="003F4396">
      <w:pPr>
        <w:spacing w:after="0" w:line="240" w:lineRule="auto"/>
      </w:pPr>
      <w:r>
        <w:separator/>
      </w:r>
    </w:p>
  </w:endnote>
  <w:endnote w:type="continuationSeparator" w:id="0">
    <w:p w:rsidR="00E81935" w:rsidRDefault="00E81935" w:rsidP="003F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35" w:rsidRDefault="00E81935" w:rsidP="003F4396">
      <w:pPr>
        <w:spacing w:after="0" w:line="240" w:lineRule="auto"/>
      </w:pPr>
      <w:r>
        <w:separator/>
      </w:r>
    </w:p>
  </w:footnote>
  <w:footnote w:type="continuationSeparator" w:id="0">
    <w:p w:rsidR="00E81935" w:rsidRDefault="00E81935" w:rsidP="003F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396" w:rsidRDefault="003F4396" w:rsidP="003F4396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96"/>
    <w:rsid w:val="003F4396"/>
    <w:rsid w:val="00957406"/>
    <w:rsid w:val="00E8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1433F-E5DF-44EE-88C1-095716C9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396"/>
  </w:style>
  <w:style w:type="paragraph" w:styleId="Piedepgina">
    <w:name w:val="footer"/>
    <w:basedOn w:val="Normal"/>
    <w:link w:val="PiedepginaCar"/>
    <w:uiPriority w:val="99"/>
    <w:unhideWhenUsed/>
    <w:rsid w:val="003F4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96"/>
  </w:style>
  <w:style w:type="character" w:styleId="Hipervnculo">
    <w:name w:val="Hyperlink"/>
    <w:basedOn w:val="Fuentedeprrafopredeter"/>
    <w:uiPriority w:val="99"/>
    <w:unhideWhenUsed/>
    <w:rsid w:val="003F4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BbuwaE3e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2024-02-21T00:04:00Z</dcterms:created>
  <dcterms:modified xsi:type="dcterms:W3CDTF">2024-02-21T00:11:00Z</dcterms:modified>
</cp:coreProperties>
</file>