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5BB" w:rsidRPr="00102AF1" w:rsidRDefault="007E15BB" w:rsidP="007E15B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Articulación de rodilla </w:t>
      </w:r>
    </w:p>
    <w:p w:rsidR="007E15BB" w:rsidRDefault="007E15BB" w:rsidP="007E15BB">
      <w:pPr>
        <w:tabs>
          <w:tab w:val="left" w:pos="2143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Palabras clave</w:t>
      </w:r>
    </w:p>
    <w:p w:rsidR="007E15BB" w:rsidRDefault="007E15BB" w:rsidP="007E15BB">
      <w:pPr>
        <w:tabs>
          <w:tab w:val="left" w:pos="2143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Inestabilidad</w:t>
      </w:r>
    </w:p>
    <w:p w:rsidR="007E15BB" w:rsidRDefault="007E15BB" w:rsidP="007E15BB">
      <w:pPr>
        <w:tabs>
          <w:tab w:val="left" w:pos="1234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Rodilla </w:t>
      </w:r>
      <w:r>
        <w:rPr>
          <w:rFonts w:ascii="Arial" w:hAnsi="Arial" w:cs="Arial"/>
          <w:sz w:val="24"/>
        </w:rPr>
        <w:tab/>
      </w:r>
    </w:p>
    <w:p w:rsidR="007E15BB" w:rsidRPr="006205B0" w:rsidRDefault="007E15BB" w:rsidP="007E15BB">
      <w:pPr>
        <w:tabs>
          <w:tab w:val="left" w:pos="2143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Subluxación </w:t>
      </w:r>
      <w:r>
        <w:rPr>
          <w:rFonts w:ascii="Arial" w:hAnsi="Arial" w:cs="Arial"/>
          <w:b/>
          <w:sz w:val="24"/>
        </w:rPr>
        <w:tab/>
      </w:r>
    </w:p>
    <w:p w:rsidR="007E15BB" w:rsidRDefault="007E15BB" w:rsidP="007E15BB">
      <w:pPr>
        <w:rPr>
          <w:rFonts w:ascii="Arial" w:hAnsi="Arial" w:cs="Arial"/>
          <w:b/>
          <w:sz w:val="24"/>
        </w:rPr>
      </w:pPr>
      <w:r w:rsidRPr="004D1237">
        <w:rPr>
          <w:rFonts w:ascii="Arial" w:hAnsi="Arial" w:cs="Arial"/>
          <w:b/>
          <w:sz w:val="24"/>
        </w:rPr>
        <w:t>Descripción</w:t>
      </w:r>
    </w:p>
    <w:p w:rsidR="007E15BB" w:rsidRPr="007E15BB" w:rsidRDefault="007E15BB" w:rsidP="007E15BB">
      <w:pPr>
        <w:rPr>
          <w:rFonts w:ascii="Arial" w:hAnsi="Arial" w:cs="Arial"/>
          <w:sz w:val="24"/>
        </w:rPr>
      </w:pPr>
      <w:r>
        <w:t xml:space="preserve">Prueba del cajón anterior pasiva para valorar la estabilidad del ligamento cruzado anterior. </w:t>
      </w:r>
      <w:r>
        <w:rPr>
          <w:rFonts w:ascii="Cambria Math" w:hAnsi="Cambria Math" w:cs="Cambria Math"/>
        </w:rPr>
        <w:t>▶</w:t>
      </w:r>
      <w:r>
        <w:t>Procedimiento. El paciente se coloca en dec</w:t>
      </w:r>
      <w:r>
        <w:rPr>
          <w:rFonts w:ascii="Calibri" w:hAnsi="Calibri" w:cs="Calibri"/>
        </w:rPr>
        <w:t>ú</w:t>
      </w:r>
      <w:r>
        <w:t>bito supino, con una flexi</w:t>
      </w:r>
      <w:r>
        <w:rPr>
          <w:rFonts w:ascii="Calibri" w:hAnsi="Calibri" w:cs="Calibri"/>
        </w:rPr>
        <w:t>ó</w:t>
      </w:r>
      <w:r>
        <w:t xml:space="preserve">n de 45° de la cadera y de 90° de la rodilla. El explorador se sienta sobre el pie del paciente para fijarlo en la posición de rotación deseada. El explorador coge la pierna del paciente a nivel del hueco poplíteo con </w:t>
      </w:r>
      <w:r>
        <w:t>las dos manos y tira de la rodilla</w:t>
      </w:r>
      <w:r>
        <w:t xml:space="preserve"> hacia ventral con la musculatura flexora </w:t>
      </w:r>
      <w:r>
        <w:t>de la paciente relajada</w:t>
      </w:r>
      <w:r>
        <w:t xml:space="preserve">. Esta prueba se realiza en posición neutra y luego con 15° de rotación externa del pie para valorar una inestabilidad </w:t>
      </w:r>
      <w:r>
        <w:t>antero medial</w:t>
      </w:r>
      <w:r>
        <w:t xml:space="preserve"> y con 30° de rotación interna del pie para valorar una inestabilidad anterolateral. </w:t>
      </w:r>
      <w:r>
        <w:rPr>
          <w:rFonts w:ascii="Cambria Math" w:hAnsi="Cambria Math" w:cs="Cambria Math"/>
        </w:rPr>
        <w:t>▶</w:t>
      </w:r>
      <w:r>
        <w:t>Valoraci</w:t>
      </w:r>
      <w:r>
        <w:rPr>
          <w:rFonts w:ascii="Calibri" w:hAnsi="Calibri" w:cs="Calibri"/>
        </w:rPr>
        <w:t>ó</w:t>
      </w:r>
      <w:r>
        <w:t>n. En la insuficiencia cr</w:t>
      </w:r>
      <w:r>
        <w:rPr>
          <w:rFonts w:ascii="Calibri" w:hAnsi="Calibri" w:cs="Calibri"/>
        </w:rPr>
        <w:t>ó</w:t>
      </w:r>
      <w:r>
        <w:t>nica del ligam</w:t>
      </w:r>
      <w:r>
        <w:t>ento cruzado anterior se encuen</w:t>
      </w:r>
      <w:r>
        <w:t>tra un caj</w:t>
      </w:r>
      <w:r>
        <w:rPr>
          <w:rFonts w:ascii="Calibri" w:hAnsi="Calibri" w:cs="Calibri"/>
        </w:rPr>
        <w:t>ó</w:t>
      </w:r>
      <w:r>
        <w:t>n anterior, que corresponde a un desplazamiento anterior de la tibia con aparición de un golpe suave que se puede palpar. En las lesiones recientes es frecuente que el cajón anterior con 90° de flexión tenga un resultado negativo, porque con este grado de flexión el paciente no consigue evitar el dolor y se contrae de forma refleja para evitarlo. Cuando existe una combinación de rotura completa y parcial de los ligamentos, la prueba del cajón provoca la distensión de las estructuras mediales y laterales que están parcialmente rotas y esto produce un dolor que hace que la prueba del cajón anterior parezca negativa con aparente estabilidad.</w:t>
      </w:r>
    </w:p>
    <w:p w:rsidR="007E15BB" w:rsidRDefault="007E15BB" w:rsidP="007E15BB">
      <w:pPr>
        <w:tabs>
          <w:tab w:val="left" w:pos="2777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Enlaces externos</w:t>
      </w:r>
    </w:p>
    <w:p w:rsidR="007E15BB" w:rsidRPr="007E15BB" w:rsidRDefault="007E15BB" w:rsidP="007E15BB">
      <w:pPr>
        <w:tabs>
          <w:tab w:val="left" w:pos="2777"/>
        </w:tabs>
        <w:rPr>
          <w:rFonts w:ascii="Arial" w:hAnsi="Arial" w:cs="Arial"/>
          <w:sz w:val="24"/>
          <w:szCs w:val="24"/>
        </w:rPr>
      </w:pPr>
      <w:hyperlink r:id="rId6" w:history="1">
        <w:r w:rsidRPr="00097BAC">
          <w:rPr>
            <w:rStyle w:val="Hipervnculo"/>
            <w:rFonts w:ascii="Arial" w:hAnsi="Arial" w:cs="Arial"/>
            <w:sz w:val="24"/>
            <w:szCs w:val="24"/>
          </w:rPr>
          <w:t>https://www.youtube.com/watch?v=EepI2cuxdtM</w:t>
        </w:r>
      </w:hyperlink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7E15BB" w:rsidRDefault="007E15BB" w:rsidP="007E15B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Imágenes. Test. Pruebas </w:t>
      </w:r>
    </w:p>
    <w:p w:rsidR="007E15BB" w:rsidRDefault="007E15BB" w:rsidP="007E15BB">
      <w:pPr>
        <w:rPr>
          <w:rFonts w:ascii="Arial" w:hAnsi="Arial" w:cs="Arial"/>
          <w:b/>
          <w:sz w:val="24"/>
          <w:szCs w:val="24"/>
        </w:rPr>
      </w:pPr>
      <w:r w:rsidRPr="007E15BB">
        <w:rPr>
          <w:rFonts w:ascii="Arial" w:hAnsi="Arial" w:cs="Arial"/>
          <w:b/>
          <w:sz w:val="24"/>
          <w:szCs w:val="24"/>
        </w:rPr>
        <w:drawing>
          <wp:inline distT="0" distB="0" distL="0" distR="0" wp14:anchorId="308B2E1D" wp14:editId="7321F0A3">
            <wp:extent cx="2677885" cy="1992085"/>
            <wp:effectExtent l="0" t="0" r="8255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92874" cy="2003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15BB" w:rsidRDefault="007E15BB" w:rsidP="007E15B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Bibliografía</w:t>
      </w:r>
    </w:p>
    <w:p w:rsidR="007E15BB" w:rsidRDefault="007E15BB" w:rsidP="007E15BB">
      <w:r w:rsidRPr="008B1949">
        <w:rPr>
          <w:rFonts w:ascii="Arial" w:hAnsi="Arial" w:cs="Arial"/>
          <w:szCs w:val="24"/>
        </w:rPr>
        <w:t>Buckup, Klaus. Pruebas clínica para patología Oseas, articular y muscular. Exploraciones-signos y síntomas. 2da.Edicion. 499 paginas. Barcelona. Editorial mason</w:t>
      </w:r>
    </w:p>
    <w:p w:rsidR="00077749" w:rsidRDefault="00077749"/>
    <w:sectPr w:rsidR="00077749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1E3" w:rsidRDefault="00E431E3" w:rsidP="007E15BB">
      <w:pPr>
        <w:spacing w:after="0" w:line="240" w:lineRule="auto"/>
      </w:pPr>
      <w:r>
        <w:separator/>
      </w:r>
    </w:p>
  </w:endnote>
  <w:endnote w:type="continuationSeparator" w:id="0">
    <w:p w:rsidR="00E431E3" w:rsidRDefault="00E431E3" w:rsidP="007E1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1E3" w:rsidRDefault="00E431E3" w:rsidP="007E15BB">
      <w:pPr>
        <w:spacing w:after="0" w:line="240" w:lineRule="auto"/>
      </w:pPr>
      <w:r>
        <w:separator/>
      </w:r>
    </w:p>
  </w:footnote>
  <w:footnote w:type="continuationSeparator" w:id="0">
    <w:p w:rsidR="00E431E3" w:rsidRDefault="00E431E3" w:rsidP="007E1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5BB" w:rsidRDefault="007E15BB" w:rsidP="007E15BB">
    <w:pPr>
      <w:pStyle w:val="Encabezado"/>
      <w:jc w:val="right"/>
    </w:pPr>
    <w:r>
      <w:rPr>
        <w:rFonts w:ascii="Arial" w:hAnsi="Arial" w:cs="Arial"/>
        <w:sz w:val="24"/>
      </w:rPr>
      <w:t>07/02/24</w:t>
    </w:r>
    <w:r w:rsidRPr="00111B7E">
      <w:rPr>
        <w:rFonts w:ascii="Arial" w:hAnsi="Arial" w:cs="Arial"/>
        <w:sz w:val="24"/>
      </w:rPr>
      <w:t xml:space="preserve">    RecuperaT. Fisioterapia física. Fisioterapia de Ortopedia. Fisioterapia post operatoria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5BB"/>
    <w:rsid w:val="00077749"/>
    <w:rsid w:val="007E15BB"/>
    <w:rsid w:val="00E4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E76FC-71C0-4600-9AD8-74CEA878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5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15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15BB"/>
  </w:style>
  <w:style w:type="paragraph" w:styleId="Piedepgina">
    <w:name w:val="footer"/>
    <w:basedOn w:val="Normal"/>
    <w:link w:val="PiedepginaCar"/>
    <w:uiPriority w:val="99"/>
    <w:unhideWhenUsed/>
    <w:rsid w:val="007E15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15BB"/>
  </w:style>
  <w:style w:type="character" w:styleId="Hipervnculo">
    <w:name w:val="Hyperlink"/>
    <w:basedOn w:val="Fuentedeprrafopredeter"/>
    <w:uiPriority w:val="99"/>
    <w:unhideWhenUsed/>
    <w:rsid w:val="007E15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epI2cuxdt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Recupera-t</dc:creator>
  <cp:keywords/>
  <dc:description/>
  <cp:lastModifiedBy>Recupera-t</cp:lastModifiedBy>
  <cp:revision>1</cp:revision>
  <dcterms:created xsi:type="dcterms:W3CDTF">2024-02-09T22:56:00Z</dcterms:created>
  <dcterms:modified xsi:type="dcterms:W3CDTF">2024-02-09T23:00:00Z</dcterms:modified>
</cp:coreProperties>
</file>