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78" w:rsidRDefault="00D46578" w:rsidP="00D46578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D46578" w:rsidRPr="00A47827" w:rsidRDefault="00D46578" w:rsidP="00D465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muñeca, mano, dedos.</w:t>
      </w:r>
    </w:p>
    <w:p w:rsidR="00D46578" w:rsidRPr="006F640C" w:rsidRDefault="00D46578" w:rsidP="00D4657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D46578" w:rsidRDefault="00D46578" w:rsidP="00D465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Prensión</w:t>
      </w:r>
    </w:p>
    <w:p w:rsidR="00D46578" w:rsidRDefault="00D46578" w:rsidP="00D465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Fuerza </w:t>
      </w:r>
    </w:p>
    <w:p w:rsidR="00D46578" w:rsidRPr="00A47827" w:rsidRDefault="00D46578" w:rsidP="00D465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Contractura </w:t>
      </w:r>
    </w:p>
    <w:p w:rsidR="00D46578" w:rsidRDefault="00D46578" w:rsidP="00D46578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D46578" w:rsidRDefault="00D46578" w:rsidP="00D46578">
      <w:r>
        <w:rPr>
          <w:rFonts w:ascii="Cambria Math" w:hAnsi="Cambria Math" w:cs="Cambria Math"/>
        </w:rPr>
        <w:t>▶</w:t>
      </w:r>
      <w:r>
        <w:t>Procedimiento. El explorador coge el pulgar del pa</w:t>
      </w:r>
      <w:r>
        <w:t>ciente y lo fija en la articula</w:t>
      </w:r>
      <w:r>
        <w:t>ci</w:t>
      </w:r>
      <w:r>
        <w:rPr>
          <w:rFonts w:ascii="Calibri" w:hAnsi="Calibri" w:cs="Calibri"/>
        </w:rPr>
        <w:t>ó</w:t>
      </w:r>
      <w:r>
        <w:t>n metacarpofal</w:t>
      </w:r>
      <w:r>
        <w:rPr>
          <w:rFonts w:ascii="Calibri" w:hAnsi="Calibri" w:cs="Calibri"/>
        </w:rPr>
        <w:t>á</w:t>
      </w:r>
      <w:r>
        <w:t xml:space="preserve">ngica. Posteriormente se pide al paciente que flexione y extienda el pulgar. El flexor largo del pulgar, uno de los flexores profundos, y el extensor largo, uno de los extensores profundos, se insertan en la falange distal del pulgar.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limitaci</w:t>
      </w:r>
      <w:r>
        <w:rPr>
          <w:rFonts w:ascii="Calibri" w:hAnsi="Calibri" w:cs="Calibri"/>
        </w:rPr>
        <w:t>ó</w:t>
      </w:r>
      <w:r>
        <w:t>n para la extensi</w:t>
      </w:r>
      <w:r>
        <w:rPr>
          <w:rFonts w:ascii="Calibri" w:hAnsi="Calibri" w:cs="Calibri"/>
        </w:rPr>
        <w:t>ó</w:t>
      </w:r>
      <w:r>
        <w:t>n o la flexi</w:t>
      </w:r>
      <w:r>
        <w:rPr>
          <w:rFonts w:ascii="Calibri" w:hAnsi="Calibri" w:cs="Calibri"/>
        </w:rPr>
        <w:t>ó</w:t>
      </w:r>
      <w:r>
        <w:t>n en la articulaci</w:t>
      </w:r>
      <w:r>
        <w:rPr>
          <w:rFonts w:ascii="Calibri" w:hAnsi="Calibri" w:cs="Calibri"/>
        </w:rPr>
        <w:t>ó</w:t>
      </w:r>
      <w:r>
        <w:t>n distal del pulgar sugiere una lesión (desgarro tendinoso) o enfermedad (tenosinovitis) del tendón correspondiente</w:t>
      </w:r>
    </w:p>
    <w:p w:rsidR="00D46578" w:rsidRDefault="00D46578" w:rsidP="00D465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D46578" w:rsidRPr="00D46578" w:rsidRDefault="00D46578" w:rsidP="00D46578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https://www.youtube.com/watch?v=NmH1MZIuDXg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46578" w:rsidRDefault="00D46578" w:rsidP="00D465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D46578" w:rsidRDefault="00D46578" w:rsidP="00D46578">
      <w:pPr>
        <w:rPr>
          <w:rFonts w:ascii="Arial" w:hAnsi="Arial" w:cs="Arial"/>
          <w:b/>
          <w:sz w:val="24"/>
          <w:szCs w:val="24"/>
        </w:rPr>
      </w:pPr>
      <w:r w:rsidRPr="00D46578">
        <w:rPr>
          <w:rFonts w:ascii="Arial" w:hAnsi="Arial" w:cs="Arial"/>
          <w:b/>
          <w:sz w:val="24"/>
          <w:szCs w:val="24"/>
        </w:rPr>
        <w:drawing>
          <wp:inline distT="0" distB="0" distL="0" distR="0" wp14:anchorId="3EABD12F" wp14:editId="3F4BF6E5">
            <wp:extent cx="4305077" cy="2270928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6059" cy="227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78" w:rsidRDefault="00D46578" w:rsidP="00D465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D46578" w:rsidRPr="008B1949" w:rsidRDefault="00D46578" w:rsidP="00D46578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E6" w:rsidRDefault="00A53EE6" w:rsidP="00D46578">
      <w:pPr>
        <w:spacing w:after="0" w:line="240" w:lineRule="auto"/>
      </w:pPr>
      <w:r>
        <w:separator/>
      </w:r>
    </w:p>
  </w:endnote>
  <w:endnote w:type="continuationSeparator" w:id="0">
    <w:p w:rsidR="00A53EE6" w:rsidRDefault="00A53EE6" w:rsidP="00D4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E6" w:rsidRDefault="00A53EE6" w:rsidP="00D46578">
      <w:pPr>
        <w:spacing w:after="0" w:line="240" w:lineRule="auto"/>
      </w:pPr>
      <w:r>
        <w:separator/>
      </w:r>
    </w:p>
  </w:footnote>
  <w:footnote w:type="continuationSeparator" w:id="0">
    <w:p w:rsidR="00A53EE6" w:rsidRDefault="00A53EE6" w:rsidP="00D4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78" w:rsidRDefault="00D46578" w:rsidP="00D46578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8"/>
    <w:rsid w:val="00957406"/>
    <w:rsid w:val="00A53EE6"/>
    <w:rsid w:val="00D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4883-7636-41A3-BECC-ACB5131F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78"/>
  </w:style>
  <w:style w:type="paragraph" w:styleId="Piedepgina">
    <w:name w:val="footer"/>
    <w:basedOn w:val="Normal"/>
    <w:link w:val="PiedepginaCar"/>
    <w:uiPriority w:val="99"/>
    <w:unhideWhenUsed/>
    <w:rsid w:val="00D46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78"/>
  </w:style>
  <w:style w:type="character" w:styleId="Hipervnculo">
    <w:name w:val="Hyperlink"/>
    <w:basedOn w:val="Fuentedeprrafopredeter"/>
    <w:uiPriority w:val="99"/>
    <w:unhideWhenUsed/>
    <w:rsid w:val="00D46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mH1MZIuDX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2024-02-20T22:13:00Z</dcterms:created>
  <dcterms:modified xsi:type="dcterms:W3CDTF">2024-02-20T22:24:00Z</dcterms:modified>
</cp:coreProperties>
</file>