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1F" w:rsidRPr="000F5ECF" w:rsidRDefault="00DB271F" w:rsidP="00DB271F">
      <w:pPr>
        <w:rPr>
          <w:rFonts w:ascii="Arial" w:hAnsi="Arial" w:cs="Arial"/>
          <w:b/>
          <w:sz w:val="24"/>
        </w:rPr>
      </w:pPr>
      <w:r w:rsidRPr="000F5ECF">
        <w:rPr>
          <w:rFonts w:ascii="Arial" w:hAnsi="Arial" w:cs="Arial"/>
          <w:b/>
          <w:sz w:val="24"/>
        </w:rPr>
        <w:t>Datos generales</w:t>
      </w:r>
    </w:p>
    <w:p w:rsidR="00DB271F" w:rsidRPr="000F5ECF" w:rsidRDefault="00DB271F" w:rsidP="00DB27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Realizo: </w:t>
      </w:r>
      <w:r>
        <w:rPr>
          <w:rFonts w:ascii="Arial" w:hAnsi="Arial" w:cs="Arial"/>
          <w:sz w:val="24"/>
        </w:rPr>
        <w:t>CJVO</w:t>
      </w:r>
    </w:p>
    <w:p w:rsidR="00DB271F" w:rsidRPr="000F5ECF" w:rsidRDefault="00DB271F" w:rsidP="00DB271F">
      <w:pPr>
        <w:rPr>
          <w:rFonts w:ascii="Arial" w:hAnsi="Arial" w:cs="Arial"/>
          <w:sz w:val="24"/>
        </w:rPr>
      </w:pPr>
      <w:r w:rsidRPr="000F5ECF">
        <w:rPr>
          <w:rFonts w:ascii="Arial" w:hAnsi="Arial" w:cs="Arial"/>
          <w:b/>
          <w:sz w:val="24"/>
        </w:rPr>
        <w:t>Reviso:</w:t>
      </w:r>
      <w:r>
        <w:rPr>
          <w:rFonts w:ascii="Arial" w:hAnsi="Arial" w:cs="Arial"/>
          <w:b/>
          <w:sz w:val="24"/>
        </w:rPr>
        <w:t xml:space="preserve"> </w:t>
      </w:r>
      <w:r w:rsidR="00730EB3">
        <w:rPr>
          <w:rFonts w:ascii="Arial" w:hAnsi="Arial" w:cs="Arial"/>
          <w:sz w:val="24"/>
        </w:rPr>
        <w:t>JMM</w:t>
      </w:r>
    </w:p>
    <w:p w:rsidR="00DB271F" w:rsidRPr="000F5ECF" w:rsidRDefault="00DB271F" w:rsidP="00DB271F">
      <w:pPr>
        <w:rPr>
          <w:rFonts w:ascii="Arial" w:hAnsi="Arial" w:cs="Arial"/>
          <w:b/>
          <w:sz w:val="24"/>
        </w:rPr>
      </w:pPr>
      <w:r w:rsidRPr="000F5ECF">
        <w:rPr>
          <w:rFonts w:ascii="Arial" w:hAnsi="Arial" w:cs="Arial"/>
          <w:b/>
          <w:sz w:val="24"/>
        </w:rPr>
        <w:t xml:space="preserve">Datos del paciente: </w:t>
      </w:r>
      <w:r w:rsidRPr="005D7DD1">
        <w:rPr>
          <w:rFonts w:ascii="Arial" w:hAnsi="Arial" w:cs="Arial"/>
          <w:sz w:val="24"/>
        </w:rPr>
        <w:t>Jaime Robledo</w:t>
      </w:r>
    </w:p>
    <w:p w:rsidR="00DB271F" w:rsidRDefault="00DB271F" w:rsidP="00DB27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Patología/síndrome: </w:t>
      </w:r>
      <w:r>
        <w:rPr>
          <w:rFonts w:ascii="Arial" w:hAnsi="Arial" w:cs="Arial"/>
          <w:sz w:val="24"/>
        </w:rPr>
        <w:t>Fascitis plantar</w:t>
      </w:r>
    </w:p>
    <w:p w:rsidR="00DB271F" w:rsidRPr="00D3433F" w:rsidRDefault="00DB271F" w:rsidP="00DB27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Nombre de la prueba: </w:t>
      </w:r>
      <w:r w:rsidR="00363EA9">
        <w:rPr>
          <w:rFonts w:ascii="Arial" w:hAnsi="Arial" w:cs="Arial"/>
          <w:sz w:val="24"/>
        </w:rPr>
        <w:t>Test de molinete</w:t>
      </w:r>
    </w:p>
    <w:p w:rsidR="00DB271F" w:rsidRDefault="00DB271F" w:rsidP="00DB27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Diagnóstico: </w:t>
      </w:r>
      <w:r>
        <w:rPr>
          <w:rFonts w:ascii="Arial" w:hAnsi="Arial" w:cs="Arial"/>
          <w:sz w:val="24"/>
        </w:rPr>
        <w:t>Fascitis plantar</w:t>
      </w:r>
    </w:p>
    <w:p w:rsidR="00DB271F" w:rsidRDefault="00DB271F" w:rsidP="00DB271F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DB271F" w:rsidRPr="00A47827" w:rsidRDefault="00DB271F" w:rsidP="00DB27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Pie </w:t>
      </w:r>
    </w:p>
    <w:p w:rsidR="00DB271F" w:rsidRDefault="00DB271F" w:rsidP="00DB27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DB271F" w:rsidRDefault="00DB271F" w:rsidP="00DB27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Fascia </w:t>
      </w:r>
    </w:p>
    <w:p w:rsidR="00DB271F" w:rsidRDefault="00DB271F" w:rsidP="00DB27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Dolor plantar</w:t>
      </w:r>
    </w:p>
    <w:p w:rsidR="00DB271F" w:rsidRDefault="00DB271F" w:rsidP="00DB271F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DB271F" w:rsidRPr="00DB271F" w:rsidRDefault="00374113" w:rsidP="00DB27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374113">
        <w:rPr>
          <w:rFonts w:ascii="Arial" w:hAnsi="Arial" w:cs="Arial"/>
          <w:b/>
          <w:color w:val="000000"/>
        </w:rPr>
        <w:t>Procedimiento:</w:t>
      </w:r>
      <w:r>
        <w:rPr>
          <w:rFonts w:ascii="Arial" w:hAnsi="Arial" w:cs="Arial"/>
          <w:color w:val="000000"/>
        </w:rPr>
        <w:t xml:space="preserve"> </w:t>
      </w:r>
      <w:r w:rsidR="00DB271F" w:rsidRPr="00DB271F">
        <w:rPr>
          <w:rFonts w:ascii="Arial" w:hAnsi="Arial" w:cs="Arial"/>
          <w:color w:val="000000"/>
        </w:rPr>
        <w:t xml:space="preserve">Para realizar la prueba, </w:t>
      </w:r>
      <w:r w:rsidR="00DE7966">
        <w:rPr>
          <w:rFonts w:ascii="Arial" w:hAnsi="Arial" w:cs="Arial"/>
          <w:color w:val="000000"/>
        </w:rPr>
        <w:t>el paciente se ponga de pie en una camilla</w:t>
      </w:r>
      <w:bookmarkStart w:id="0" w:name="_GoBack"/>
      <w:bookmarkEnd w:id="0"/>
      <w:r w:rsidR="00DB271F" w:rsidRPr="00DB271F">
        <w:rPr>
          <w:rFonts w:ascii="Arial" w:hAnsi="Arial" w:cs="Arial"/>
          <w:color w:val="000000"/>
        </w:rPr>
        <w:t xml:space="preserve"> o una silla con la posición del pie de forma que la cabeza del metatarsiano se apoye en el borde d</w:t>
      </w:r>
      <w:r w:rsidR="00CA52E1">
        <w:rPr>
          <w:rFonts w:ascii="Arial" w:hAnsi="Arial" w:cs="Arial"/>
          <w:color w:val="000000"/>
        </w:rPr>
        <w:t>e la camilla</w:t>
      </w:r>
      <w:r>
        <w:rPr>
          <w:rFonts w:ascii="Arial" w:hAnsi="Arial" w:cs="Arial"/>
          <w:color w:val="000000"/>
        </w:rPr>
        <w:t xml:space="preserve"> mientras el fisioterapeuta</w:t>
      </w:r>
      <w:r w:rsidR="00DB271F" w:rsidRPr="00DB271F">
        <w:rPr>
          <w:rFonts w:ascii="Arial" w:hAnsi="Arial" w:cs="Arial"/>
          <w:color w:val="000000"/>
        </w:rPr>
        <w:t xml:space="preserve"> pone peso en la pierna y luego dorsiflexiona pasivamente el dedo gordo.</w:t>
      </w:r>
    </w:p>
    <w:p w:rsidR="00DB271F" w:rsidRPr="00DB271F" w:rsidRDefault="00374113" w:rsidP="00DB27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374113">
        <w:rPr>
          <w:rFonts w:ascii="Arial" w:hAnsi="Arial" w:cs="Arial"/>
          <w:b/>
          <w:color w:val="000000"/>
        </w:rPr>
        <w:t>Valoración:</w:t>
      </w:r>
      <w:r>
        <w:rPr>
          <w:rFonts w:ascii="Arial" w:hAnsi="Arial" w:cs="Arial"/>
          <w:color w:val="000000"/>
        </w:rPr>
        <w:t xml:space="preserve"> </w:t>
      </w:r>
      <w:r w:rsidR="00DB271F" w:rsidRPr="00DB271F">
        <w:rPr>
          <w:rFonts w:ascii="Arial" w:hAnsi="Arial" w:cs="Arial"/>
          <w:color w:val="000000"/>
        </w:rPr>
        <w:t>Esta prueba es positiva si el paciente siente dolor o aumento del dolor en la inserción de la fascia plantar en la cabeza del primer metatarsiano.</w:t>
      </w:r>
      <w:r w:rsidR="00DB271F" w:rsidRPr="00DB271F">
        <w:rPr>
          <w:rFonts w:ascii="Arial" w:hAnsi="Arial" w:cs="Arial"/>
          <w:color w:val="000000"/>
        </w:rPr>
        <w:br/>
        <w:t>Si la extensión no es posible en la articulación MTP esto puede indicar un Hallux Rigidus.</w:t>
      </w:r>
    </w:p>
    <w:p w:rsidR="00DB271F" w:rsidRDefault="00DB271F" w:rsidP="00DB27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DB271F" w:rsidRPr="00DB271F" w:rsidRDefault="0061594C" w:rsidP="00DB271F">
      <w:pPr>
        <w:rPr>
          <w:rFonts w:ascii="Arial" w:hAnsi="Arial" w:cs="Arial"/>
          <w:sz w:val="24"/>
          <w:szCs w:val="24"/>
        </w:rPr>
      </w:pPr>
      <w:hyperlink r:id="rId7" w:history="1">
        <w:r w:rsidR="00DB271F" w:rsidRPr="00E858A8">
          <w:rPr>
            <w:rStyle w:val="Hipervnculo"/>
            <w:rFonts w:ascii="Arial" w:hAnsi="Arial" w:cs="Arial"/>
            <w:sz w:val="24"/>
            <w:szCs w:val="24"/>
          </w:rPr>
          <w:t>https://youtu.be/fg0PtnoAzSs</w:t>
        </w:r>
      </w:hyperlink>
      <w:r w:rsidR="00DB271F">
        <w:rPr>
          <w:rFonts w:ascii="Arial" w:hAnsi="Arial" w:cs="Arial"/>
          <w:sz w:val="24"/>
          <w:szCs w:val="24"/>
        </w:rPr>
        <w:t xml:space="preserve"> </w:t>
      </w:r>
    </w:p>
    <w:p w:rsidR="00DB271F" w:rsidRDefault="00DB271F" w:rsidP="00DB27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Imágenes. Test. Pruebas</w:t>
      </w:r>
    </w:p>
    <w:p w:rsidR="00DB271F" w:rsidRDefault="00DB271F" w:rsidP="00DB271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3863438" cy="2170444"/>
            <wp:effectExtent l="0" t="0" r="3810" b="1270"/>
            <wp:docPr id="1" name="Imagen 1" descr="Prueba del molinete | Evaluación de la fascitis plantar | Examen del dolor  de tal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ueba del molinete | Evaluación de la fascitis plantar | Examen del dolor  de tal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016" cy="217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1F" w:rsidRDefault="00DB271F" w:rsidP="00DB27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DB271F" w:rsidRPr="00DB271F" w:rsidRDefault="0061594C" w:rsidP="00DB271F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9" w:tgtFrame="_blank" w:history="1">
        <w:r w:rsidR="00DB271F" w:rsidRPr="00DB271F">
          <w:rPr>
            <w:rStyle w:val="Hipervnculo"/>
            <w:rFonts w:ascii="Arial" w:hAnsi="Arial" w:cs="Arial"/>
          </w:rPr>
          <w:t>De Garceau D, Dean D, Requejo SM, Thordarson DB. La asociación entre el diagnóstico de la fascitis plantar y los resultados de la prueba Windlass. Foot &amp; ankle international. 2003 Mar;24(3):251-5.</w:t>
        </w:r>
      </w:hyperlink>
      <w:r w:rsidR="00DB271F">
        <w:rPr>
          <w:rFonts w:ascii="Arial" w:hAnsi="Arial" w:cs="Arial"/>
        </w:rPr>
        <w:t xml:space="preserve"> </w:t>
      </w:r>
    </w:p>
    <w:p w:rsidR="00DB271F" w:rsidRDefault="00DB271F" w:rsidP="00DB271F"/>
    <w:p w:rsidR="000D45F1" w:rsidRDefault="000D45F1"/>
    <w:sectPr w:rsidR="000D45F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4C" w:rsidRDefault="0061594C" w:rsidP="00DB271F">
      <w:pPr>
        <w:spacing w:after="0" w:line="240" w:lineRule="auto"/>
      </w:pPr>
      <w:r>
        <w:separator/>
      </w:r>
    </w:p>
  </w:endnote>
  <w:endnote w:type="continuationSeparator" w:id="0">
    <w:p w:rsidR="0061594C" w:rsidRDefault="0061594C" w:rsidP="00DB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4C" w:rsidRDefault="0061594C" w:rsidP="00DB271F">
      <w:pPr>
        <w:spacing w:after="0" w:line="240" w:lineRule="auto"/>
      </w:pPr>
      <w:r>
        <w:separator/>
      </w:r>
    </w:p>
  </w:footnote>
  <w:footnote w:type="continuationSeparator" w:id="0">
    <w:p w:rsidR="0061594C" w:rsidRDefault="0061594C" w:rsidP="00DB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1F" w:rsidRDefault="00DB271F" w:rsidP="00DB271F">
    <w:pPr>
      <w:pStyle w:val="Encabezado"/>
      <w:jc w:val="right"/>
    </w:pPr>
    <w:r>
      <w:rPr>
        <w:rFonts w:ascii="Arial" w:hAnsi="Arial" w:cs="Arial"/>
        <w:sz w:val="24"/>
      </w:rPr>
      <w:t>27/02/24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453BE"/>
    <w:multiLevelType w:val="multilevel"/>
    <w:tmpl w:val="D7FE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1F"/>
    <w:rsid w:val="000D45F1"/>
    <w:rsid w:val="001B6D39"/>
    <w:rsid w:val="00363EA9"/>
    <w:rsid w:val="00374113"/>
    <w:rsid w:val="0061594C"/>
    <w:rsid w:val="00730EB3"/>
    <w:rsid w:val="007B66AB"/>
    <w:rsid w:val="00CA52E1"/>
    <w:rsid w:val="00DB271F"/>
    <w:rsid w:val="00D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67664-1BE1-4147-AD72-CD145A6D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1F"/>
  </w:style>
  <w:style w:type="paragraph" w:styleId="Ttulo4">
    <w:name w:val="heading 4"/>
    <w:basedOn w:val="Normal"/>
    <w:link w:val="Ttulo4Car"/>
    <w:uiPriority w:val="9"/>
    <w:qFormat/>
    <w:rsid w:val="00DB27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71F"/>
  </w:style>
  <w:style w:type="paragraph" w:styleId="Piedepgina">
    <w:name w:val="footer"/>
    <w:basedOn w:val="Normal"/>
    <w:link w:val="PiedepginaCar"/>
    <w:uiPriority w:val="99"/>
    <w:unhideWhenUsed/>
    <w:rsid w:val="00DB2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71F"/>
  </w:style>
  <w:style w:type="paragraph" w:styleId="NormalWeb">
    <w:name w:val="Normal (Web)"/>
    <w:basedOn w:val="Normal"/>
    <w:uiPriority w:val="99"/>
    <w:unhideWhenUsed/>
    <w:rsid w:val="00DB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B271F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B271F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c-subheading">
    <w:name w:val="c-subheading"/>
    <w:basedOn w:val="Fuentedeprrafopredeter"/>
    <w:rsid w:val="00DB271F"/>
  </w:style>
  <w:style w:type="character" w:customStyle="1" w:styleId="button-link-label">
    <w:name w:val="button-link-label"/>
    <w:basedOn w:val="Fuentedeprrafopredeter"/>
    <w:rsid w:val="00DB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454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93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29525">
                          <w:marLeft w:val="525"/>
                          <w:marRight w:val="525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4062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fg0PtnoAz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1279348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2</cp:revision>
  <dcterms:created xsi:type="dcterms:W3CDTF">2024-03-02T00:21:00Z</dcterms:created>
  <dcterms:modified xsi:type="dcterms:W3CDTF">2024-03-02T00:21:00Z</dcterms:modified>
</cp:coreProperties>
</file>